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94" w:rsidRPr="00B43D94" w:rsidRDefault="00B43D94" w:rsidP="00B43D94">
      <w:pPr>
        <w:pBdr>
          <w:bottom w:val="double" w:sz="6" w:space="0" w:color="C7C7C7"/>
        </w:pBdr>
        <w:shd w:val="clear" w:color="auto" w:fill="EEEEEE"/>
        <w:spacing w:before="100" w:beforeAutospacing="1" w:after="100" w:afterAutospacing="1"/>
        <w:jc w:val="center"/>
        <w:outlineLvl w:val="3"/>
        <w:rPr>
          <w:rFonts w:ascii="Arial Black" w:eastAsia="Times New Roman" w:hAnsi="Arial Black" w:cs="Arial"/>
          <w:b/>
          <w:color w:val="777777"/>
          <w:sz w:val="40"/>
          <w:szCs w:val="40"/>
          <w:lang w:eastAsia="fr-FR"/>
        </w:rPr>
      </w:pPr>
      <w:bookmarkStart w:id="0" w:name="gestes"/>
      <w:r w:rsidRPr="00B43D94">
        <w:rPr>
          <w:rFonts w:ascii="Arial Black" w:eastAsia="Times New Roman" w:hAnsi="Arial Black" w:cs="Arial"/>
          <w:b/>
          <w:color w:val="1A4292"/>
          <w:sz w:val="40"/>
          <w:szCs w:val="40"/>
          <w:lang w:eastAsia="fr-FR"/>
        </w:rPr>
        <w:t>Les gestes de l'arbitrage</w:t>
      </w:r>
      <w:bookmarkEnd w:id="0"/>
    </w:p>
    <w:p w:rsidR="00B43D94" w:rsidRPr="00B43D94" w:rsidRDefault="00B43D94" w:rsidP="00B43D94">
      <w:pPr>
        <w:spacing w:before="0"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1A4292"/>
          <w:sz w:val="20"/>
          <w:szCs w:val="20"/>
          <w:lang w:eastAsia="fr-FR"/>
        </w:rPr>
        <w:drawing>
          <wp:inline distT="0" distB="0" distL="0" distR="0">
            <wp:extent cx="6391275" cy="8858250"/>
            <wp:effectExtent l="19050" t="0" r="9525" b="0"/>
            <wp:docPr id="1" name="Image 1" descr="http://www.grandchamp-arts-martiaux.com/_/rsrc/1319098920913/judo/arbitrage/gestes-arbitre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champ-arts-martiaux.com/_/rsrc/1319098920913/judo/arbitrage/gestes-arbitre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94" w:rsidRPr="00B43D94" w:rsidRDefault="00B43D94" w:rsidP="00B43D94">
      <w:pPr>
        <w:spacing w:before="0"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1A4292"/>
          <w:sz w:val="20"/>
          <w:szCs w:val="20"/>
          <w:lang w:eastAsia="fr-FR"/>
        </w:rPr>
        <w:lastRenderedPageBreak/>
        <w:drawing>
          <wp:inline distT="0" distB="0" distL="0" distR="0">
            <wp:extent cx="7172325" cy="8943975"/>
            <wp:effectExtent l="19050" t="0" r="9525" b="0"/>
            <wp:docPr id="2" name="Image 2" descr="http://www.grandchamp-arts-martiaux.com/_/rsrc/1319098950955/judo/arbitrage/gestes-arbitre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champ-arts-martiaux.com/_/rsrc/1319098950955/judo/arbitrage/gestes-arbitre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94" w:rsidRPr="00B43D94" w:rsidRDefault="00B43D94" w:rsidP="00B43D94">
      <w:pPr>
        <w:spacing w:before="0"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1A4292"/>
          <w:sz w:val="20"/>
          <w:szCs w:val="20"/>
          <w:lang w:eastAsia="fr-FR"/>
        </w:rPr>
        <w:drawing>
          <wp:inline distT="0" distB="0" distL="0" distR="0">
            <wp:extent cx="5715000" cy="3238500"/>
            <wp:effectExtent l="19050" t="0" r="0" b="0"/>
            <wp:docPr id="3" name="Image 3" descr="http://www.grandchamp-arts-martiaux.com/_/rsrc/1319098970353/judo/arbitrage/gestes-arbitre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champ-arts-martiaux.com/_/rsrc/1319098970353/judo/arbitrage/gestes-arbitre-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94" w:rsidRPr="00B43D94" w:rsidRDefault="00B43D94" w:rsidP="00B43D94">
      <w:pPr>
        <w:spacing w:before="0"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1A4292"/>
          <w:sz w:val="20"/>
          <w:szCs w:val="20"/>
          <w:lang w:eastAsia="fr-FR"/>
        </w:rPr>
        <w:drawing>
          <wp:inline distT="0" distB="0" distL="0" distR="0">
            <wp:extent cx="7334250" cy="6219825"/>
            <wp:effectExtent l="19050" t="0" r="0" b="0"/>
            <wp:docPr id="4" name="Image 4" descr="http://www.grandchamp-arts-martiaux.com/_/rsrc/1319098995095/judo/arbitrage/gestes-juge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champ-arts-martiaux.com/_/rsrc/1319098995095/judo/arbitrage/gestes-juge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C0" w:rsidRDefault="00492CC0"/>
    <w:sectPr w:rsidR="00492CC0" w:rsidSect="00B43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43D94"/>
    <w:rsid w:val="00061A9F"/>
    <w:rsid w:val="00492CC0"/>
    <w:rsid w:val="005E2E8D"/>
    <w:rsid w:val="0097272E"/>
    <w:rsid w:val="00B4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D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88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5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94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champ-arts-martiaux.com/judo/arbitrage/gestes-arbitre-3.jpg?attredirect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champ-arts-martiaux.com/judo/arbitrage/gestes-arbitre-2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randchamp-arts-martiaux.com/judo/arbitrage/gestes-juge-1.jpg?attredirects=0" TargetMode="External"/><Relationship Id="rId4" Type="http://schemas.openxmlformats.org/officeDocument/2006/relationships/hyperlink" Target="http://www.grandchamp-arts-martiaux.com/judo/arbitrage/gestes-arbitre-1.jpg?attredirects=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carette</dc:creator>
  <cp:lastModifiedBy>carette</cp:lastModifiedBy>
  <cp:revision>1</cp:revision>
  <dcterms:created xsi:type="dcterms:W3CDTF">2012-10-13T09:01:00Z</dcterms:created>
  <dcterms:modified xsi:type="dcterms:W3CDTF">2012-10-13T09:03:00Z</dcterms:modified>
</cp:coreProperties>
</file>